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6FABC" w14:textId="77777777" w:rsidR="0054472A" w:rsidRDefault="0054472A">
      <w:pPr>
        <w:rPr>
          <w:rFonts w:ascii="Calibri" w:hAnsi="Calibri" w:cs="Calibri"/>
          <w:sz w:val="36"/>
          <w:szCs w:val="36"/>
        </w:rPr>
      </w:pPr>
    </w:p>
    <w:p w14:paraId="0623E904" w14:textId="77777777" w:rsidR="0054472A" w:rsidRDefault="0054472A">
      <w:pPr>
        <w:rPr>
          <w:rFonts w:ascii="Calibri" w:hAnsi="Calibri" w:cs="Calibri"/>
          <w:sz w:val="36"/>
          <w:szCs w:val="36"/>
        </w:rPr>
      </w:pPr>
    </w:p>
    <w:p w14:paraId="01EB5E57" w14:textId="07978EA0" w:rsidR="00B271E9" w:rsidRDefault="0054472A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</w:t>
      </w:r>
      <w:r w:rsidRPr="0054472A">
        <w:rPr>
          <w:rFonts w:ascii="Calibri" w:hAnsi="Calibri" w:cs="Calibri"/>
          <w:sz w:val="36"/>
          <w:szCs w:val="36"/>
        </w:rPr>
        <w:t>Financial Review</w:t>
      </w:r>
    </w:p>
    <w:p w14:paraId="1552FFD3" w14:textId="77777777" w:rsidR="0054472A" w:rsidRDefault="0054472A">
      <w:pPr>
        <w:rPr>
          <w:rFonts w:ascii="Calibri" w:hAnsi="Calibri" w:cs="Calibri"/>
          <w:sz w:val="36"/>
          <w:szCs w:val="36"/>
        </w:rPr>
      </w:pPr>
    </w:p>
    <w:p w14:paraId="553A73D9" w14:textId="01CCFDAC" w:rsidR="0054472A" w:rsidRDefault="0054472A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 total receipts on general unrestricted funds received for the year were £75756 and are detailed in the Financial Report.</w:t>
      </w:r>
    </w:p>
    <w:p w14:paraId="71923B23" w14:textId="134FEBA7" w:rsidR="0054472A" w:rsidRDefault="0054472A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Planned Giving, both Gift Aided and non-Gift Aided, together with the plate collections, at £45165 was down by £1605 on last year’s total.</w:t>
      </w:r>
    </w:p>
    <w:p w14:paraId="128A1C22" w14:textId="78DC62ED" w:rsidR="0054472A" w:rsidRDefault="0054472A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During the year £10484 in total was received from HMRC by way of tax refunded on all Gift Aid donations.</w:t>
      </w:r>
    </w:p>
    <w:p w14:paraId="0BF51B77" w14:textId="7FDC9C3E" w:rsidR="0054472A" w:rsidRDefault="0054472A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Gift Aid unclaimed and recoverable for this year amounts to £39</w:t>
      </w:r>
      <w:r w:rsidR="00217313">
        <w:rPr>
          <w:rFonts w:ascii="Calibri" w:hAnsi="Calibri" w:cs="Calibri"/>
        </w:rPr>
        <w:t>32</w:t>
      </w:r>
      <w:r>
        <w:rPr>
          <w:rFonts w:ascii="Calibri" w:hAnsi="Calibri" w:cs="Calibri"/>
        </w:rPr>
        <w:t xml:space="preserve"> </w:t>
      </w:r>
      <w:r w:rsidR="00217313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>was received in January</w:t>
      </w:r>
      <w:r w:rsidR="00217313">
        <w:rPr>
          <w:rFonts w:ascii="Calibri" w:hAnsi="Calibri" w:cs="Calibri"/>
        </w:rPr>
        <w:t>; this will be shown in the 2024 accounts.</w:t>
      </w:r>
    </w:p>
    <w:p w14:paraId="65FC8DA2" w14:textId="4ED8D0CA" w:rsidR="00217313" w:rsidRDefault="00217313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Grants received include £1614 from the Peacehaven House Project for a Warm Hub, £3500 from Sussex Historic Churches for guttering at St Mary’s, £1045 from the Listed Places of Worship scheme for VAT suffered on that guttering, £466 from Newhaven Town Council for Bumps &amp; Babies equipment and £700 from the Diocese towards Rectory decoration costs.</w:t>
      </w:r>
    </w:p>
    <w:p w14:paraId="0CB17206" w14:textId="0F8C628A" w:rsidR="00217313" w:rsidRDefault="00217313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 legacy of £5000 was received from the Estate of Nelly Paine de Kraker</w:t>
      </w:r>
      <w:r w:rsidR="000A01FF">
        <w:rPr>
          <w:rFonts w:ascii="Calibri" w:hAnsi="Calibri" w:cs="Calibri"/>
        </w:rPr>
        <w:t xml:space="preserve"> together with a gift of £2000 from her son, £1000 from the Estate of Lily Tomlinson for the St Mary’s restricted fund and a gift of £9650 from a friend of the parishes for general church funds. Funds in the McFarlane Trust (£1195) were transferred to the PCC by the trustees and will be used for similar objects to those of the trust.</w:t>
      </w:r>
    </w:p>
    <w:p w14:paraId="61600B4D" w14:textId="28448299" w:rsidR="000A01FF" w:rsidRDefault="000A01FF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£15000 was transferred to a Doreena Technology Fund (designated); £7000 received from the Paine family has been used to create Nelly’s Memorial Fund (designated). £2000 was paid from the Youth Work fund (designated) to Newhaven Youth For Christ.</w:t>
      </w:r>
    </w:p>
    <w:p w14:paraId="719375A5" w14:textId="0CFF7D3B" w:rsidR="000A01FF" w:rsidRDefault="000A01FF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During the year there were n</w:t>
      </w:r>
      <w:r w:rsidR="00451E8F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payments to missions as these were not permitted by the Diocese until full Parish Share is met (currently 62% of the total due</w:t>
      </w:r>
      <w:r w:rsidR="00451E8F">
        <w:rPr>
          <w:rFonts w:ascii="Calibri" w:hAnsi="Calibri" w:cs="Calibri"/>
        </w:rPr>
        <w:t xml:space="preserve"> is paid).</w:t>
      </w:r>
    </w:p>
    <w:p w14:paraId="3C161B2B" w14:textId="2FB44890" w:rsidR="00451E8F" w:rsidRDefault="00451E8F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Parish Share offered in the sum of £45000 in respect of the year was paid to the Diocese in full together with a supplementary sum of £8000.</w:t>
      </w:r>
    </w:p>
    <w:p w14:paraId="55F1069E" w14:textId="416F00C4" w:rsidR="00451E8F" w:rsidRDefault="00451E8F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During the year £867 was used from the Friends of St Mary’s restricted fund to help fund mowing costs, £1750 from the Friends of St Leonard’s restricted fund for re-surfacing the path to the church hall and £1725 (net of grants) from the designated Quinquennial Repairs Fund to cover St Mary’s quinquennial work (mainly guttering).</w:t>
      </w:r>
    </w:p>
    <w:p w14:paraId="0F0283B1" w14:textId="578B0CE2" w:rsidR="00451E8F" w:rsidRDefault="00451E8F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During the year six trustees’ re-imbursements totalling £2010, but no expenses, have been paid. Payments totalling £8392 </w:t>
      </w:r>
      <w:r w:rsidR="006F0AE0">
        <w:rPr>
          <w:rFonts w:ascii="Calibri" w:hAnsi="Calibri" w:cs="Calibri"/>
        </w:rPr>
        <w:t>were made to three persons related to trustees.</w:t>
      </w:r>
    </w:p>
    <w:p w14:paraId="457252A8" w14:textId="0B692504" w:rsidR="006F0AE0" w:rsidRDefault="006F0AE0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Clergy costs and expenses totalling £6227 were paid; these included water and council tax bills and the cost of rectory decoration after contributions from the Diocese and the previous incumbent’s discretionary fund (£2017).</w:t>
      </w:r>
    </w:p>
    <w:p w14:paraId="1A6E16A7" w14:textId="532CC31D" w:rsidR="006F0AE0" w:rsidRDefault="006F0AE0" w:rsidP="005447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There was a deficit on general funds of £2890 for the year, a surplus on designated funds of £5481 and a deficit on restricted funds of £1336 resulting in an overall net surplus of £1255.</w:t>
      </w:r>
    </w:p>
    <w:p w14:paraId="551ED6D4" w14:textId="5989CD66" w:rsidR="006F0AE0" w:rsidRDefault="006F0AE0" w:rsidP="006F0AE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Full details are shown in the following financial statements on pages F2 to F6.</w:t>
      </w:r>
    </w:p>
    <w:p w14:paraId="314A7870" w14:textId="593F93D6" w:rsidR="006F0AE0" w:rsidRDefault="006F0AE0" w:rsidP="006F0AE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Page F7 has been included for information only relating to various funds that are Restricted or Designated and does not form part of the body of these accounts.</w:t>
      </w:r>
    </w:p>
    <w:p w14:paraId="576B7168" w14:textId="77777777" w:rsidR="006F0AE0" w:rsidRPr="00E11B86" w:rsidRDefault="006F0AE0" w:rsidP="00E11B86">
      <w:pPr>
        <w:ind w:left="360"/>
        <w:rPr>
          <w:rFonts w:ascii="Calibri" w:hAnsi="Calibri" w:cs="Calibri"/>
        </w:rPr>
      </w:pPr>
    </w:p>
    <w:p w14:paraId="1DD86EFB" w14:textId="726A164B" w:rsidR="006F0AE0" w:rsidRDefault="00E11B86" w:rsidP="00E11B86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</w:t>
      </w:r>
      <w:r w:rsidR="006F0AE0" w:rsidRPr="00E11B86">
        <w:rPr>
          <w:rFonts w:ascii="Calibri" w:hAnsi="Calibri" w:cs="Calibri"/>
          <w:sz w:val="36"/>
          <w:szCs w:val="36"/>
        </w:rPr>
        <w:t>Reserves Policy</w:t>
      </w:r>
    </w:p>
    <w:p w14:paraId="795DAE8F" w14:textId="095A1FF6" w:rsidR="00E11B86" w:rsidRDefault="00E11B86" w:rsidP="00E11B8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PCC deems it wise to retain sufficient reserves to cover three months of its normal average monthly outgoings as a contingency against unforeseen situations.</w:t>
      </w:r>
    </w:p>
    <w:p w14:paraId="5BA0BB34" w14:textId="34D74007" w:rsidR="00E11B86" w:rsidRDefault="00E11B86" w:rsidP="00E11B8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PCC maintains a Quinquennial Repairs Fund to meet po</w:t>
      </w:r>
      <w:r w:rsidR="00AD0885">
        <w:rPr>
          <w:rFonts w:ascii="Calibri" w:hAnsi="Calibri" w:cs="Calibri"/>
        </w:rPr>
        <w:t>tential</w:t>
      </w:r>
      <w:r>
        <w:rPr>
          <w:rFonts w:ascii="Calibri" w:hAnsi="Calibri" w:cs="Calibri"/>
        </w:rPr>
        <w:t xml:space="preserve"> future costs resulting from quinquennial inspections of both churches.</w:t>
      </w:r>
    </w:p>
    <w:p w14:paraId="12D0608B" w14:textId="77777777" w:rsidR="00E11B86" w:rsidRDefault="00E11B86" w:rsidP="00E11B8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The PCC has agreed a Parish Share contribution of £45000 for 2024 but will    </w:t>
      </w:r>
    </w:p>
    <w:p w14:paraId="1E0828EF" w14:textId="53B40BF6" w:rsidR="00E11B86" w:rsidRDefault="00E11B86" w:rsidP="00E11B8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review this at the end of the year.</w:t>
      </w:r>
    </w:p>
    <w:p w14:paraId="39BAFF0B" w14:textId="77777777" w:rsidR="00E11B86" w:rsidRDefault="00E11B86" w:rsidP="00E11B86">
      <w:pPr>
        <w:rPr>
          <w:rFonts w:ascii="Calibri" w:hAnsi="Calibri" w:cs="Calibri"/>
        </w:rPr>
      </w:pPr>
    </w:p>
    <w:p w14:paraId="4894B473" w14:textId="22547FE7" w:rsidR="00AD0885" w:rsidRDefault="00E11B86" w:rsidP="00AD088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The Trustees Annual Report for the year ended 31 December 2023 wa</w:t>
      </w:r>
      <w:r w:rsidR="00AD0885">
        <w:rPr>
          <w:rFonts w:ascii="Calibri" w:hAnsi="Calibri" w:cs="Calibri"/>
        </w:rPr>
        <w:t xml:space="preserve">s     </w:t>
      </w:r>
    </w:p>
    <w:p w14:paraId="427A4A33" w14:textId="7B94CC02" w:rsidR="00E11B86" w:rsidRDefault="00AD0885" w:rsidP="00AD088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E11B86" w:rsidRPr="00E11B86">
        <w:rPr>
          <w:rFonts w:ascii="Calibri" w:hAnsi="Calibri" w:cs="Calibri"/>
          <w:b/>
          <w:bCs/>
        </w:rPr>
        <w:t>APPROVED</w:t>
      </w:r>
      <w:r w:rsidR="00E11B86">
        <w:rPr>
          <w:rFonts w:ascii="Calibri" w:hAnsi="Calibri" w:cs="Calibri"/>
          <w:b/>
          <w:bCs/>
        </w:rPr>
        <w:t xml:space="preserve"> </w:t>
      </w:r>
      <w:r w:rsidR="00E11B86" w:rsidRPr="00E11B86">
        <w:rPr>
          <w:rFonts w:ascii="Calibri" w:hAnsi="Calibri" w:cs="Calibri"/>
        </w:rPr>
        <w:t>by the PCC</w:t>
      </w:r>
      <w:r w:rsidR="00E11B86">
        <w:rPr>
          <w:rFonts w:ascii="Calibri" w:hAnsi="Calibri" w:cs="Calibri"/>
        </w:rPr>
        <w:t xml:space="preserve"> and signed on its behalf by</w:t>
      </w:r>
    </w:p>
    <w:p w14:paraId="1B2E11C9" w14:textId="667D80B8" w:rsidR="00E11B86" w:rsidRDefault="00E11B86" w:rsidP="00E11B86">
      <w:pPr>
        <w:rPr>
          <w:rFonts w:ascii="Calibri" w:hAnsi="Calibri" w:cs="Calibri"/>
        </w:rPr>
      </w:pPr>
    </w:p>
    <w:p w14:paraId="195643AD" w14:textId="77777777" w:rsidR="00E11B86" w:rsidRDefault="00E11B86" w:rsidP="00E11B86">
      <w:pPr>
        <w:rPr>
          <w:rFonts w:ascii="Calibri" w:hAnsi="Calibri" w:cs="Calibri"/>
        </w:rPr>
      </w:pPr>
    </w:p>
    <w:p w14:paraId="49969456" w14:textId="29746836" w:rsidR="00E11B86" w:rsidRDefault="00E11B86" w:rsidP="00E11B8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………………………………………..</w:t>
      </w:r>
    </w:p>
    <w:p w14:paraId="1F7D33E8" w14:textId="31DECD66" w:rsidR="00E11B86" w:rsidRDefault="00E11B86" w:rsidP="00E11B8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Rev Mike Milmine, PCC Chairperson</w:t>
      </w:r>
    </w:p>
    <w:p w14:paraId="05516BA6" w14:textId="77777777" w:rsidR="00AD0885" w:rsidRDefault="00AD0885" w:rsidP="00E11B86">
      <w:pPr>
        <w:rPr>
          <w:rFonts w:ascii="Calibri" w:hAnsi="Calibri" w:cs="Calibri"/>
        </w:rPr>
      </w:pPr>
    </w:p>
    <w:p w14:paraId="79BDCA7E" w14:textId="74F90CD7" w:rsidR="0054472A" w:rsidRPr="00E5799B" w:rsidRDefault="00AD0885" w:rsidP="00E579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D</w:t>
      </w:r>
      <w:r w:rsidR="00FB22C5">
        <w:rPr>
          <w:rFonts w:ascii="Calibri" w:hAnsi="Calibri" w:cs="Calibri"/>
        </w:rPr>
        <w:t>ate: 11</w:t>
      </w:r>
      <w:r w:rsidR="00FB22C5" w:rsidRPr="00FB22C5">
        <w:rPr>
          <w:rFonts w:ascii="Calibri" w:hAnsi="Calibri" w:cs="Calibri"/>
          <w:vertAlign w:val="superscript"/>
        </w:rPr>
        <w:t>th</w:t>
      </w:r>
      <w:r w:rsidR="00FB22C5">
        <w:rPr>
          <w:rFonts w:ascii="Calibri" w:hAnsi="Calibri" w:cs="Calibri"/>
        </w:rPr>
        <w:t xml:space="preserve"> March 2024</w:t>
      </w:r>
    </w:p>
    <w:p w14:paraId="46651AC6" w14:textId="77777777" w:rsidR="0054472A" w:rsidRPr="0054472A" w:rsidRDefault="0054472A" w:rsidP="0054472A">
      <w:pPr>
        <w:ind w:left="360"/>
        <w:rPr>
          <w:rFonts w:ascii="Calibri" w:hAnsi="Calibri" w:cs="Calibri"/>
        </w:rPr>
      </w:pPr>
    </w:p>
    <w:p w14:paraId="2EB58D62" w14:textId="77777777" w:rsidR="0054472A" w:rsidRPr="0054472A" w:rsidRDefault="0054472A" w:rsidP="0054472A">
      <w:pPr>
        <w:pStyle w:val="ListParagraph"/>
        <w:rPr>
          <w:rFonts w:ascii="Calibri" w:hAnsi="Calibri" w:cs="Calibri"/>
        </w:rPr>
      </w:pPr>
    </w:p>
    <w:sectPr w:rsidR="0054472A" w:rsidRPr="005447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2498C"/>
    <w:multiLevelType w:val="hybridMultilevel"/>
    <w:tmpl w:val="AC527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C0E51"/>
    <w:multiLevelType w:val="hybridMultilevel"/>
    <w:tmpl w:val="2160A07E"/>
    <w:lvl w:ilvl="0" w:tplc="06F436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75115442">
    <w:abstractNumId w:val="0"/>
  </w:num>
  <w:num w:numId="2" w16cid:durableId="15121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2A"/>
    <w:rsid w:val="000A01FF"/>
    <w:rsid w:val="001E03F6"/>
    <w:rsid w:val="00217313"/>
    <w:rsid w:val="00451E8F"/>
    <w:rsid w:val="0054472A"/>
    <w:rsid w:val="006F0AE0"/>
    <w:rsid w:val="00AD0885"/>
    <w:rsid w:val="00B271E9"/>
    <w:rsid w:val="00D035A4"/>
    <w:rsid w:val="00E11B86"/>
    <w:rsid w:val="00E5799B"/>
    <w:rsid w:val="00F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A5DC0"/>
  <w15:chartTrackingRefBased/>
  <w15:docId w15:val="{E2859325-C6AA-4A0F-9E2E-CA847AB7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Giles</dc:creator>
  <cp:keywords/>
  <dc:description/>
  <cp:lastModifiedBy>Paul Giles</cp:lastModifiedBy>
  <cp:revision>4</cp:revision>
  <cp:lastPrinted>2024-01-10T12:54:00Z</cp:lastPrinted>
  <dcterms:created xsi:type="dcterms:W3CDTF">2024-01-10T11:44:00Z</dcterms:created>
  <dcterms:modified xsi:type="dcterms:W3CDTF">2024-03-12T13:51:00Z</dcterms:modified>
</cp:coreProperties>
</file>